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F31" w:rsidRPr="00CD6F91" w:rsidRDefault="00374F31" w:rsidP="00374F31">
      <w:pPr>
        <w:rPr>
          <w:sz w:val="18"/>
          <w:szCs w:val="18"/>
          <w:u w:val="double"/>
        </w:rPr>
      </w:pPr>
      <w:r w:rsidRPr="00CD6F91">
        <w:rPr>
          <w:rFonts w:cs="Arial"/>
          <w:sz w:val="18"/>
          <w:szCs w:val="18"/>
        </w:rPr>
        <w:t>U općini Lovinac 1953. u Ličko-senjskoj županiji popisom stanovništva 1953. zabilježeno je 6450 stanovnika, a popisom 2001.  3054 stanovnika. Možemo reći da se na ovom prostoru dogodio proces _______________</w:t>
      </w:r>
      <w:r>
        <w:rPr>
          <w:rFonts w:cs="Arial"/>
          <w:sz w:val="18"/>
          <w:szCs w:val="18"/>
        </w:rPr>
        <w:t>______</w:t>
      </w:r>
      <w:r w:rsidRPr="00CD6F91">
        <w:rPr>
          <w:rFonts w:cs="Arial"/>
          <w:sz w:val="18"/>
          <w:szCs w:val="18"/>
        </w:rPr>
        <w:t>_____.</w:t>
      </w:r>
      <w:r w:rsidRPr="00CD6F91">
        <w:rPr>
          <w:rFonts w:cs="Arial"/>
          <w:sz w:val="18"/>
          <w:szCs w:val="18"/>
        </w:rPr>
        <w:br/>
      </w:r>
      <w:r w:rsidRPr="00CD6F91">
        <w:rPr>
          <w:sz w:val="18"/>
          <w:szCs w:val="18"/>
          <w:u w:val="double"/>
        </w:rPr>
        <w:t>_______________________________________________________________________________________________</w:t>
      </w:r>
    </w:p>
    <w:p w:rsidR="00374F31" w:rsidRPr="00CD6F91" w:rsidRDefault="00374F31" w:rsidP="00374F31">
      <w:pPr>
        <w:rPr>
          <w:sz w:val="18"/>
          <w:szCs w:val="18"/>
        </w:rPr>
      </w:pPr>
      <w:r w:rsidRPr="00CD6F91">
        <w:rPr>
          <w:sz w:val="18"/>
          <w:szCs w:val="18"/>
        </w:rPr>
        <w:t xml:space="preserve">U </w:t>
      </w:r>
      <w:r>
        <w:rPr>
          <w:sz w:val="18"/>
          <w:szCs w:val="18"/>
        </w:rPr>
        <w:t>naselju Laktec</w:t>
      </w:r>
      <w:r w:rsidRPr="00CD6F91">
        <w:rPr>
          <w:sz w:val="18"/>
          <w:szCs w:val="18"/>
        </w:rPr>
        <w:t xml:space="preserve"> popisom stanovništva 1953. zabilježeno je 15% stanovništva starijeg od 60 godina, a popisom 2011 70%. Općini Krašić se dogodio proces ___________________</w:t>
      </w:r>
      <w:r>
        <w:rPr>
          <w:sz w:val="18"/>
          <w:szCs w:val="18"/>
        </w:rPr>
        <w:t>_____</w:t>
      </w:r>
      <w:r w:rsidRPr="00CD6F91">
        <w:rPr>
          <w:sz w:val="18"/>
          <w:szCs w:val="18"/>
        </w:rPr>
        <w:t xml:space="preserve"> kojega zovemo i </w:t>
      </w:r>
      <w:r>
        <w:rPr>
          <w:sz w:val="18"/>
          <w:szCs w:val="18"/>
        </w:rPr>
        <w:t>_______</w:t>
      </w:r>
      <w:r w:rsidRPr="00CD6F91">
        <w:rPr>
          <w:sz w:val="18"/>
          <w:szCs w:val="18"/>
        </w:rPr>
        <w:t>_______________.</w:t>
      </w:r>
      <w:r w:rsidRPr="00CD6F91">
        <w:rPr>
          <w:sz w:val="18"/>
          <w:szCs w:val="18"/>
        </w:rPr>
        <w:br/>
      </w:r>
      <w:r w:rsidRPr="00CD6F91">
        <w:rPr>
          <w:sz w:val="18"/>
          <w:szCs w:val="18"/>
          <w:u w:val="double"/>
        </w:rPr>
        <w:t>_______________________________________________________________________________________________</w:t>
      </w:r>
      <w:r w:rsidRPr="00CD6F91">
        <w:rPr>
          <w:sz w:val="18"/>
          <w:szCs w:val="18"/>
          <w:u w:val="double"/>
        </w:rPr>
        <w:br/>
      </w:r>
      <w:r w:rsidRPr="00CD6F91">
        <w:rPr>
          <w:sz w:val="18"/>
          <w:szCs w:val="18"/>
        </w:rPr>
        <w:t xml:space="preserve">Tablica: dobni sastav (struktura) stanovništva                                      Tablica: Obrazovni sastav (struktura) stanovništva Hrvatske  </w:t>
      </w:r>
      <w:r w:rsidRPr="00CD6F91">
        <w:rPr>
          <w:sz w:val="18"/>
          <w:szCs w:val="18"/>
        </w:rPr>
        <w:br/>
        <w:t>Hrvatske 1971. i 2011.                                                                                              2005. i 2011.</w:t>
      </w:r>
      <w:r w:rsidRPr="00CD6F91">
        <w:rPr>
          <w:sz w:val="18"/>
          <w:szCs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1368"/>
        <w:gridCol w:w="1417"/>
      </w:tblGrid>
      <w:tr w:rsidR="00374F31" w:rsidRPr="00CD6F91" w:rsidTr="006B4BF4">
        <w:tc>
          <w:tcPr>
            <w:tcW w:w="1609" w:type="dxa"/>
            <w:shd w:val="clear" w:color="auto" w:fill="auto"/>
          </w:tcPr>
          <w:p w:rsidR="00374F31" w:rsidRPr="00CD6F91" w:rsidRDefault="00374F31" w:rsidP="006B4B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374F31" w:rsidRPr="00CD6F91" w:rsidRDefault="00374F31" w:rsidP="006B4BF4">
            <w:pPr>
              <w:spacing w:after="0" w:line="240" w:lineRule="auto"/>
              <w:rPr>
                <w:sz w:val="18"/>
                <w:szCs w:val="18"/>
              </w:rPr>
            </w:pPr>
            <w:r w:rsidRPr="00CD6F91">
              <w:rPr>
                <w:sz w:val="18"/>
                <w:szCs w:val="18"/>
              </w:rPr>
              <w:t>1971.</w:t>
            </w:r>
          </w:p>
        </w:tc>
        <w:tc>
          <w:tcPr>
            <w:tcW w:w="1417" w:type="dxa"/>
            <w:shd w:val="clear" w:color="auto" w:fill="auto"/>
          </w:tcPr>
          <w:p w:rsidR="00374F31" w:rsidRPr="00CD6F91" w:rsidRDefault="00374F31" w:rsidP="006B4BF4">
            <w:pPr>
              <w:spacing w:after="0" w:line="240" w:lineRule="auto"/>
              <w:rPr>
                <w:sz w:val="18"/>
                <w:szCs w:val="18"/>
              </w:rPr>
            </w:pPr>
            <w:r w:rsidRPr="00CD6F91">
              <w:rPr>
                <w:sz w:val="18"/>
                <w:szCs w:val="18"/>
              </w:rPr>
              <w:t>2011.</w:t>
            </w:r>
          </w:p>
        </w:tc>
      </w:tr>
      <w:tr w:rsidR="00374F31" w:rsidRPr="00CD6F91" w:rsidTr="006B4BF4">
        <w:tc>
          <w:tcPr>
            <w:tcW w:w="1609" w:type="dxa"/>
            <w:shd w:val="clear" w:color="auto" w:fill="auto"/>
          </w:tcPr>
          <w:p w:rsidR="00374F31" w:rsidRPr="00CD6F91" w:rsidRDefault="00374F31" w:rsidP="006B4BF4">
            <w:pPr>
              <w:spacing w:after="0" w:line="240" w:lineRule="auto"/>
              <w:rPr>
                <w:sz w:val="18"/>
                <w:szCs w:val="18"/>
              </w:rPr>
            </w:pPr>
            <w:r w:rsidRPr="00CD6F91">
              <w:rPr>
                <w:sz w:val="18"/>
                <w:szCs w:val="18"/>
              </w:rPr>
              <w:t>0-</w:t>
            </w:r>
            <w:smartTag w:uri="urn:schemas-microsoft-com:office:smarttags" w:element="metricconverter">
              <w:smartTagPr>
                <w:attr w:name="ProductID" w:val="19 g"/>
              </w:smartTagPr>
              <w:r w:rsidRPr="00CD6F91">
                <w:rPr>
                  <w:sz w:val="18"/>
                  <w:szCs w:val="18"/>
                </w:rPr>
                <w:t>19 g</w:t>
              </w:r>
            </w:smartTag>
            <w:r w:rsidRPr="00CD6F91">
              <w:rPr>
                <w:sz w:val="18"/>
                <w:szCs w:val="18"/>
              </w:rPr>
              <w:t>.</w:t>
            </w:r>
          </w:p>
        </w:tc>
        <w:tc>
          <w:tcPr>
            <w:tcW w:w="1368" w:type="dxa"/>
            <w:shd w:val="clear" w:color="auto" w:fill="auto"/>
          </w:tcPr>
          <w:p w:rsidR="00374F31" w:rsidRPr="00CD6F91" w:rsidRDefault="00374F31" w:rsidP="006B4BF4">
            <w:pPr>
              <w:spacing w:after="0" w:line="240" w:lineRule="auto"/>
              <w:rPr>
                <w:sz w:val="18"/>
                <w:szCs w:val="18"/>
              </w:rPr>
            </w:pPr>
            <w:r w:rsidRPr="00CD6F91">
              <w:rPr>
                <w:sz w:val="18"/>
                <w:szCs w:val="18"/>
              </w:rPr>
              <w:t>41%</w:t>
            </w:r>
          </w:p>
        </w:tc>
        <w:tc>
          <w:tcPr>
            <w:tcW w:w="1417" w:type="dxa"/>
            <w:shd w:val="clear" w:color="auto" w:fill="auto"/>
          </w:tcPr>
          <w:p w:rsidR="00374F31" w:rsidRPr="00CD6F91" w:rsidRDefault="00374F31" w:rsidP="006B4BF4">
            <w:pPr>
              <w:spacing w:after="0" w:line="240" w:lineRule="auto"/>
              <w:rPr>
                <w:sz w:val="18"/>
                <w:szCs w:val="18"/>
              </w:rPr>
            </w:pPr>
            <w:r w:rsidRPr="00CD6F91">
              <w:rPr>
                <w:sz w:val="18"/>
                <w:szCs w:val="18"/>
              </w:rPr>
              <w:t>20%</w:t>
            </w:r>
          </w:p>
        </w:tc>
      </w:tr>
      <w:tr w:rsidR="00374F31" w:rsidRPr="00CD6F91" w:rsidTr="006B4BF4">
        <w:tc>
          <w:tcPr>
            <w:tcW w:w="1609" w:type="dxa"/>
            <w:shd w:val="clear" w:color="auto" w:fill="auto"/>
          </w:tcPr>
          <w:p w:rsidR="00374F31" w:rsidRPr="00CD6F91" w:rsidRDefault="00374F31" w:rsidP="006B4BF4">
            <w:pPr>
              <w:spacing w:after="0" w:line="240" w:lineRule="auto"/>
              <w:rPr>
                <w:sz w:val="18"/>
                <w:szCs w:val="18"/>
              </w:rPr>
            </w:pPr>
            <w:r w:rsidRPr="00CD6F91">
              <w:rPr>
                <w:sz w:val="18"/>
                <w:szCs w:val="18"/>
              </w:rPr>
              <w:t>20-</w:t>
            </w:r>
            <w:smartTag w:uri="urn:schemas-microsoft-com:office:smarttags" w:element="metricconverter">
              <w:smartTagPr>
                <w:attr w:name="ProductID" w:val="59 g"/>
              </w:smartTagPr>
              <w:r w:rsidRPr="00CD6F91">
                <w:rPr>
                  <w:sz w:val="18"/>
                  <w:szCs w:val="18"/>
                </w:rPr>
                <w:t>59 g</w:t>
              </w:r>
            </w:smartTag>
            <w:r w:rsidRPr="00CD6F91">
              <w:rPr>
                <w:sz w:val="18"/>
                <w:szCs w:val="18"/>
              </w:rPr>
              <w:t>.</w:t>
            </w:r>
          </w:p>
        </w:tc>
        <w:tc>
          <w:tcPr>
            <w:tcW w:w="1368" w:type="dxa"/>
            <w:shd w:val="clear" w:color="auto" w:fill="auto"/>
          </w:tcPr>
          <w:p w:rsidR="00374F31" w:rsidRPr="00CD6F91" w:rsidRDefault="00374F31" w:rsidP="006B4BF4">
            <w:pPr>
              <w:spacing w:after="0" w:line="240" w:lineRule="auto"/>
              <w:rPr>
                <w:sz w:val="18"/>
                <w:szCs w:val="18"/>
              </w:rPr>
            </w:pPr>
            <w:r w:rsidRPr="00CD6F91">
              <w:rPr>
                <w:sz w:val="18"/>
                <w:szCs w:val="18"/>
              </w:rPr>
              <w:t>47%</w:t>
            </w:r>
          </w:p>
        </w:tc>
        <w:tc>
          <w:tcPr>
            <w:tcW w:w="1417" w:type="dxa"/>
            <w:shd w:val="clear" w:color="auto" w:fill="auto"/>
          </w:tcPr>
          <w:p w:rsidR="00374F31" w:rsidRPr="00CD6F91" w:rsidRDefault="00374F31" w:rsidP="006B4BF4">
            <w:pPr>
              <w:spacing w:after="0" w:line="240" w:lineRule="auto"/>
              <w:rPr>
                <w:sz w:val="18"/>
                <w:szCs w:val="18"/>
              </w:rPr>
            </w:pPr>
            <w:r w:rsidRPr="00CD6F91">
              <w:rPr>
                <w:sz w:val="18"/>
                <w:szCs w:val="18"/>
              </w:rPr>
              <w:t>58%</w:t>
            </w:r>
          </w:p>
        </w:tc>
      </w:tr>
      <w:tr w:rsidR="00374F31" w:rsidRPr="00CD6F91" w:rsidTr="006B4BF4">
        <w:tc>
          <w:tcPr>
            <w:tcW w:w="1609" w:type="dxa"/>
            <w:shd w:val="clear" w:color="auto" w:fill="auto"/>
          </w:tcPr>
          <w:p w:rsidR="00374F31" w:rsidRPr="00CD6F91" w:rsidRDefault="00374F31" w:rsidP="006B4BF4">
            <w:pPr>
              <w:spacing w:after="0" w:line="240" w:lineRule="auto"/>
              <w:rPr>
                <w:sz w:val="18"/>
                <w:szCs w:val="18"/>
              </w:rPr>
            </w:pPr>
            <w:r w:rsidRPr="00CD6F91">
              <w:rPr>
                <w:sz w:val="18"/>
                <w:szCs w:val="18"/>
              </w:rPr>
              <w:t>60.- g.</w:t>
            </w:r>
          </w:p>
        </w:tc>
        <w:tc>
          <w:tcPr>
            <w:tcW w:w="1368" w:type="dxa"/>
            <w:shd w:val="clear" w:color="auto" w:fill="auto"/>
          </w:tcPr>
          <w:p w:rsidR="00374F31" w:rsidRPr="00CD6F91" w:rsidRDefault="00374F31" w:rsidP="006B4BF4">
            <w:pPr>
              <w:spacing w:after="0" w:line="240" w:lineRule="auto"/>
              <w:rPr>
                <w:sz w:val="18"/>
                <w:szCs w:val="18"/>
              </w:rPr>
            </w:pPr>
            <w:r w:rsidRPr="00CD6F91">
              <w:rPr>
                <w:sz w:val="18"/>
                <w:szCs w:val="18"/>
              </w:rPr>
              <w:t>12%</w:t>
            </w:r>
          </w:p>
        </w:tc>
        <w:tc>
          <w:tcPr>
            <w:tcW w:w="1417" w:type="dxa"/>
            <w:shd w:val="clear" w:color="auto" w:fill="auto"/>
          </w:tcPr>
          <w:p w:rsidR="00374F31" w:rsidRPr="00CD6F91" w:rsidRDefault="00374F31" w:rsidP="006B4BF4">
            <w:pPr>
              <w:spacing w:after="0" w:line="240" w:lineRule="auto"/>
              <w:rPr>
                <w:sz w:val="18"/>
                <w:szCs w:val="18"/>
              </w:rPr>
            </w:pPr>
            <w:r w:rsidRPr="00CD6F91">
              <w:rPr>
                <w:sz w:val="18"/>
                <w:szCs w:val="18"/>
              </w:rPr>
              <w:t>22%</w:t>
            </w:r>
          </w:p>
        </w:tc>
      </w:tr>
    </w:tbl>
    <w:tbl>
      <w:tblPr>
        <w:tblpPr w:leftFromText="180" w:rightFromText="180" w:vertAnchor="text" w:horzAnchor="page" w:tblpX="6255" w:tblpY="-1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1368"/>
        <w:gridCol w:w="1417"/>
      </w:tblGrid>
      <w:tr w:rsidR="00374F31" w:rsidRPr="00CD6F91" w:rsidTr="006B4BF4">
        <w:tc>
          <w:tcPr>
            <w:tcW w:w="1609" w:type="dxa"/>
            <w:shd w:val="clear" w:color="auto" w:fill="auto"/>
          </w:tcPr>
          <w:p w:rsidR="00374F31" w:rsidRPr="00CD6F91" w:rsidRDefault="00374F31" w:rsidP="006B4B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374F31" w:rsidRPr="00CD6F91" w:rsidRDefault="00374F31" w:rsidP="006B4BF4">
            <w:pPr>
              <w:spacing w:after="0" w:line="240" w:lineRule="auto"/>
              <w:rPr>
                <w:sz w:val="18"/>
                <w:szCs w:val="18"/>
              </w:rPr>
            </w:pPr>
            <w:r w:rsidRPr="00CD6F91">
              <w:rPr>
                <w:sz w:val="18"/>
                <w:szCs w:val="18"/>
              </w:rPr>
              <w:t>2005.</w:t>
            </w:r>
          </w:p>
        </w:tc>
        <w:tc>
          <w:tcPr>
            <w:tcW w:w="1417" w:type="dxa"/>
            <w:shd w:val="clear" w:color="auto" w:fill="auto"/>
          </w:tcPr>
          <w:p w:rsidR="00374F31" w:rsidRPr="00CD6F91" w:rsidRDefault="00374F31" w:rsidP="006B4BF4">
            <w:pPr>
              <w:spacing w:after="0" w:line="240" w:lineRule="auto"/>
              <w:rPr>
                <w:sz w:val="18"/>
                <w:szCs w:val="18"/>
              </w:rPr>
            </w:pPr>
            <w:r w:rsidRPr="00CD6F91">
              <w:rPr>
                <w:sz w:val="18"/>
                <w:szCs w:val="18"/>
              </w:rPr>
              <w:t>2011.</w:t>
            </w:r>
          </w:p>
        </w:tc>
      </w:tr>
      <w:tr w:rsidR="00374F31" w:rsidRPr="00CD6F91" w:rsidTr="006B4BF4">
        <w:tc>
          <w:tcPr>
            <w:tcW w:w="1609" w:type="dxa"/>
            <w:shd w:val="clear" w:color="auto" w:fill="auto"/>
          </w:tcPr>
          <w:p w:rsidR="00374F31" w:rsidRPr="00CD6F91" w:rsidRDefault="00374F31" w:rsidP="006B4BF4">
            <w:pPr>
              <w:spacing w:after="0" w:line="240" w:lineRule="auto"/>
              <w:rPr>
                <w:sz w:val="18"/>
                <w:szCs w:val="18"/>
              </w:rPr>
            </w:pPr>
            <w:r w:rsidRPr="00CD6F91">
              <w:rPr>
                <w:sz w:val="18"/>
                <w:szCs w:val="18"/>
              </w:rPr>
              <w:t>Bez osn. šk.</w:t>
            </w:r>
          </w:p>
        </w:tc>
        <w:tc>
          <w:tcPr>
            <w:tcW w:w="1368" w:type="dxa"/>
            <w:shd w:val="clear" w:color="auto" w:fill="auto"/>
          </w:tcPr>
          <w:p w:rsidR="00374F31" w:rsidRPr="00CD6F91" w:rsidRDefault="00374F31" w:rsidP="006B4BF4">
            <w:pPr>
              <w:spacing w:after="0" w:line="240" w:lineRule="auto"/>
              <w:rPr>
                <w:sz w:val="18"/>
                <w:szCs w:val="18"/>
              </w:rPr>
            </w:pPr>
            <w:r w:rsidRPr="00CD6F91">
              <w:rPr>
                <w:sz w:val="18"/>
                <w:szCs w:val="18"/>
              </w:rPr>
              <w:t>15%</w:t>
            </w:r>
          </w:p>
        </w:tc>
        <w:tc>
          <w:tcPr>
            <w:tcW w:w="1417" w:type="dxa"/>
            <w:shd w:val="clear" w:color="auto" w:fill="auto"/>
          </w:tcPr>
          <w:p w:rsidR="00374F31" w:rsidRPr="00CD6F91" w:rsidRDefault="00374F31" w:rsidP="006B4BF4">
            <w:pPr>
              <w:spacing w:after="0" w:line="240" w:lineRule="auto"/>
              <w:rPr>
                <w:sz w:val="18"/>
                <w:szCs w:val="18"/>
              </w:rPr>
            </w:pPr>
            <w:r w:rsidRPr="00CD6F91">
              <w:rPr>
                <w:sz w:val="18"/>
                <w:szCs w:val="18"/>
              </w:rPr>
              <w:t>20%</w:t>
            </w:r>
          </w:p>
        </w:tc>
      </w:tr>
      <w:tr w:rsidR="00374F31" w:rsidRPr="00CD6F91" w:rsidTr="006B4BF4">
        <w:tc>
          <w:tcPr>
            <w:tcW w:w="1609" w:type="dxa"/>
            <w:shd w:val="clear" w:color="auto" w:fill="auto"/>
          </w:tcPr>
          <w:p w:rsidR="00374F31" w:rsidRPr="00CD6F91" w:rsidRDefault="00374F31" w:rsidP="006B4BF4">
            <w:pPr>
              <w:spacing w:after="0" w:line="240" w:lineRule="auto"/>
              <w:rPr>
                <w:sz w:val="18"/>
                <w:szCs w:val="18"/>
              </w:rPr>
            </w:pPr>
            <w:r w:rsidRPr="00CD6F91">
              <w:rPr>
                <w:sz w:val="18"/>
                <w:szCs w:val="18"/>
              </w:rPr>
              <w:t>Osnovna škola</w:t>
            </w:r>
          </w:p>
        </w:tc>
        <w:tc>
          <w:tcPr>
            <w:tcW w:w="1368" w:type="dxa"/>
            <w:shd w:val="clear" w:color="auto" w:fill="auto"/>
          </w:tcPr>
          <w:p w:rsidR="00374F31" w:rsidRPr="00CD6F91" w:rsidRDefault="00374F31" w:rsidP="006B4BF4">
            <w:pPr>
              <w:spacing w:after="0" w:line="240" w:lineRule="auto"/>
              <w:rPr>
                <w:sz w:val="18"/>
                <w:szCs w:val="18"/>
              </w:rPr>
            </w:pPr>
            <w:r w:rsidRPr="00CD6F91">
              <w:rPr>
                <w:sz w:val="18"/>
                <w:szCs w:val="18"/>
              </w:rPr>
              <w:t>17%</w:t>
            </w:r>
          </w:p>
        </w:tc>
        <w:tc>
          <w:tcPr>
            <w:tcW w:w="1417" w:type="dxa"/>
            <w:shd w:val="clear" w:color="auto" w:fill="auto"/>
          </w:tcPr>
          <w:p w:rsidR="00374F31" w:rsidRPr="00CD6F91" w:rsidRDefault="00374F31" w:rsidP="006B4BF4">
            <w:pPr>
              <w:spacing w:after="0" w:line="240" w:lineRule="auto"/>
              <w:rPr>
                <w:sz w:val="18"/>
                <w:szCs w:val="18"/>
              </w:rPr>
            </w:pPr>
            <w:r w:rsidRPr="00CD6F91">
              <w:rPr>
                <w:sz w:val="18"/>
                <w:szCs w:val="18"/>
              </w:rPr>
              <w:t>21%</w:t>
            </w:r>
          </w:p>
        </w:tc>
      </w:tr>
      <w:tr w:rsidR="00374F31" w:rsidRPr="00CD6F91" w:rsidTr="006B4BF4">
        <w:tc>
          <w:tcPr>
            <w:tcW w:w="1609" w:type="dxa"/>
            <w:shd w:val="clear" w:color="auto" w:fill="auto"/>
          </w:tcPr>
          <w:p w:rsidR="00374F31" w:rsidRPr="00CD6F91" w:rsidRDefault="00374F31" w:rsidP="006B4BF4">
            <w:pPr>
              <w:spacing w:after="0" w:line="240" w:lineRule="auto"/>
              <w:rPr>
                <w:sz w:val="18"/>
                <w:szCs w:val="18"/>
              </w:rPr>
            </w:pPr>
            <w:r w:rsidRPr="00CD6F91">
              <w:rPr>
                <w:sz w:val="18"/>
                <w:szCs w:val="18"/>
              </w:rPr>
              <w:t>Srednja škola</w:t>
            </w:r>
          </w:p>
        </w:tc>
        <w:tc>
          <w:tcPr>
            <w:tcW w:w="1368" w:type="dxa"/>
            <w:shd w:val="clear" w:color="auto" w:fill="auto"/>
          </w:tcPr>
          <w:p w:rsidR="00374F31" w:rsidRPr="00CD6F91" w:rsidRDefault="00374F31" w:rsidP="006B4BF4">
            <w:pPr>
              <w:spacing w:after="0" w:line="240" w:lineRule="auto"/>
              <w:rPr>
                <w:sz w:val="18"/>
                <w:szCs w:val="18"/>
              </w:rPr>
            </w:pPr>
            <w:r w:rsidRPr="00CD6F91">
              <w:rPr>
                <w:sz w:val="18"/>
                <w:szCs w:val="18"/>
              </w:rPr>
              <w:t>51%</w:t>
            </w:r>
          </w:p>
        </w:tc>
        <w:tc>
          <w:tcPr>
            <w:tcW w:w="1417" w:type="dxa"/>
            <w:shd w:val="clear" w:color="auto" w:fill="auto"/>
          </w:tcPr>
          <w:p w:rsidR="00374F31" w:rsidRPr="00CD6F91" w:rsidRDefault="00374F31" w:rsidP="006B4BF4">
            <w:pPr>
              <w:spacing w:after="0" w:line="240" w:lineRule="auto"/>
              <w:rPr>
                <w:sz w:val="18"/>
                <w:szCs w:val="18"/>
              </w:rPr>
            </w:pPr>
            <w:r w:rsidRPr="00CD6F91">
              <w:rPr>
                <w:sz w:val="18"/>
                <w:szCs w:val="18"/>
              </w:rPr>
              <w:t>48%</w:t>
            </w:r>
          </w:p>
        </w:tc>
      </w:tr>
      <w:tr w:rsidR="00374F31" w:rsidRPr="00CD6F91" w:rsidTr="006B4BF4">
        <w:tc>
          <w:tcPr>
            <w:tcW w:w="1609" w:type="dxa"/>
            <w:shd w:val="clear" w:color="auto" w:fill="auto"/>
          </w:tcPr>
          <w:p w:rsidR="00374F31" w:rsidRPr="00CD6F91" w:rsidRDefault="00374F31" w:rsidP="006B4BF4">
            <w:pPr>
              <w:spacing w:after="0" w:line="240" w:lineRule="auto"/>
              <w:rPr>
                <w:sz w:val="18"/>
                <w:szCs w:val="18"/>
              </w:rPr>
            </w:pPr>
            <w:r w:rsidRPr="00CD6F91">
              <w:rPr>
                <w:sz w:val="18"/>
                <w:szCs w:val="18"/>
              </w:rPr>
              <w:t>Fakultet</w:t>
            </w:r>
          </w:p>
        </w:tc>
        <w:tc>
          <w:tcPr>
            <w:tcW w:w="1368" w:type="dxa"/>
            <w:shd w:val="clear" w:color="auto" w:fill="auto"/>
          </w:tcPr>
          <w:p w:rsidR="00374F31" w:rsidRPr="00CD6F91" w:rsidRDefault="00374F31" w:rsidP="006B4BF4">
            <w:pPr>
              <w:spacing w:after="0" w:line="240" w:lineRule="auto"/>
              <w:rPr>
                <w:sz w:val="18"/>
                <w:szCs w:val="18"/>
              </w:rPr>
            </w:pPr>
            <w:r w:rsidRPr="00CD6F91">
              <w:rPr>
                <w:sz w:val="18"/>
                <w:szCs w:val="18"/>
              </w:rPr>
              <w:t>17%</w:t>
            </w:r>
          </w:p>
        </w:tc>
        <w:tc>
          <w:tcPr>
            <w:tcW w:w="1417" w:type="dxa"/>
            <w:shd w:val="clear" w:color="auto" w:fill="auto"/>
          </w:tcPr>
          <w:p w:rsidR="00374F31" w:rsidRPr="00CD6F91" w:rsidRDefault="00374F31" w:rsidP="006B4BF4">
            <w:pPr>
              <w:spacing w:after="0" w:line="240" w:lineRule="auto"/>
              <w:rPr>
                <w:sz w:val="18"/>
                <w:szCs w:val="18"/>
              </w:rPr>
            </w:pPr>
            <w:r w:rsidRPr="00CD6F91">
              <w:rPr>
                <w:sz w:val="18"/>
                <w:szCs w:val="18"/>
              </w:rPr>
              <w:t>11%</w:t>
            </w:r>
          </w:p>
        </w:tc>
      </w:tr>
    </w:tbl>
    <w:p w:rsidR="008E365A" w:rsidRDefault="00374F31">
      <w:r w:rsidRPr="00CD6F91">
        <w:rPr>
          <w:sz w:val="18"/>
          <w:szCs w:val="18"/>
          <w:u w:val="double"/>
        </w:rPr>
        <w:br/>
      </w:r>
      <w:r w:rsidRPr="00CD6F91">
        <w:rPr>
          <w:sz w:val="18"/>
          <w:szCs w:val="18"/>
        </w:rPr>
        <w:t>Uočava se proces _____________</w:t>
      </w:r>
      <w:r>
        <w:rPr>
          <w:sz w:val="18"/>
          <w:szCs w:val="18"/>
        </w:rPr>
        <w:t>____</w:t>
      </w:r>
      <w:r w:rsidRPr="00CD6F91">
        <w:rPr>
          <w:sz w:val="18"/>
          <w:szCs w:val="18"/>
        </w:rPr>
        <w:t xml:space="preserve">__________.                          </w:t>
      </w:r>
      <w:r>
        <w:rPr>
          <w:sz w:val="18"/>
          <w:szCs w:val="18"/>
        </w:rPr>
        <w:t xml:space="preserve">            </w:t>
      </w:r>
      <w:r w:rsidRPr="00CD6F91">
        <w:rPr>
          <w:sz w:val="18"/>
          <w:szCs w:val="18"/>
        </w:rPr>
        <w:t xml:space="preserve">         Ako znaš još i da je došlo do iseljavanja, onda možemo reći da   </w:t>
      </w:r>
      <w:r w:rsidRPr="00CD6F91">
        <w:rPr>
          <w:sz w:val="18"/>
          <w:szCs w:val="18"/>
        </w:rPr>
        <w:br/>
        <w:t xml:space="preserve">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</w:t>
      </w:r>
      <w:r w:rsidRPr="00CD6F91">
        <w:rPr>
          <w:sz w:val="18"/>
          <w:szCs w:val="18"/>
        </w:rPr>
        <w:t>se dogodio proces ,,__________</w:t>
      </w:r>
      <w:r>
        <w:rPr>
          <w:sz w:val="18"/>
          <w:szCs w:val="18"/>
        </w:rPr>
        <w:t>_____</w:t>
      </w:r>
      <w:r w:rsidRPr="00CD6F91">
        <w:rPr>
          <w:sz w:val="18"/>
          <w:szCs w:val="18"/>
        </w:rPr>
        <w:t>___________“.</w:t>
      </w:r>
      <w:r w:rsidRPr="00CD6F91">
        <w:rPr>
          <w:sz w:val="18"/>
          <w:szCs w:val="18"/>
        </w:rPr>
        <w:br/>
      </w:r>
      <w:r w:rsidRPr="00CD6F91">
        <w:rPr>
          <w:sz w:val="18"/>
          <w:szCs w:val="18"/>
          <w:u w:val="double"/>
        </w:rPr>
        <w:t>_______________________________________________________________________________________________</w:t>
      </w:r>
      <w:r w:rsidRPr="00CD6F91">
        <w:rPr>
          <w:sz w:val="18"/>
          <w:szCs w:val="18"/>
          <w:u w:val="double"/>
        </w:rPr>
        <w:br/>
      </w:r>
      <w:r w:rsidRPr="00CD6F91">
        <w:rPr>
          <w:rFonts w:cs="Arial"/>
          <w:sz w:val="18"/>
          <w:szCs w:val="18"/>
        </w:rPr>
        <w:t>Naselja u okolici Zagreba (Sesvete, Sesvetska Sopnica i dr.) poslije Drugog svjetskog rata sve više prestaju živjeti seoskim životom. Događa se proces ___________________</w:t>
      </w:r>
      <w:r>
        <w:rPr>
          <w:rFonts w:cs="Arial"/>
          <w:sz w:val="18"/>
          <w:szCs w:val="18"/>
        </w:rPr>
        <w:t>______</w:t>
      </w:r>
      <w:r w:rsidRPr="00CD6F91">
        <w:rPr>
          <w:rFonts w:cs="Arial"/>
          <w:sz w:val="18"/>
          <w:szCs w:val="18"/>
        </w:rPr>
        <w:t>.</w:t>
      </w:r>
      <w:r w:rsidRPr="00CD6F91">
        <w:rPr>
          <w:rFonts w:cs="Arial"/>
          <w:sz w:val="18"/>
          <w:szCs w:val="18"/>
        </w:rPr>
        <w:br/>
      </w:r>
      <w:r w:rsidRPr="00CD6F91">
        <w:rPr>
          <w:sz w:val="18"/>
          <w:szCs w:val="18"/>
          <w:u w:val="double"/>
        </w:rPr>
        <w:t>_______________________________________________________________________________________________</w:t>
      </w:r>
      <w:r w:rsidRPr="00CD6F91">
        <w:rPr>
          <w:sz w:val="18"/>
          <w:szCs w:val="18"/>
          <w:u w:val="double"/>
        </w:rPr>
        <w:br/>
      </w:r>
      <w:r w:rsidRPr="00CD6F91">
        <w:rPr>
          <w:rFonts w:cs="Arial"/>
          <w:sz w:val="18"/>
          <w:szCs w:val="18"/>
        </w:rPr>
        <w:t>Raspodjela zaposlenih stanovnika Sesvetske Sopnice po skupinama (sektorima) djelatnosti 1961. bila je: I: 56%, II: 25%, III: 19%, a 2011. I: 0%, II: 15%, III: 85%. Dogodio se proces _</w:t>
      </w:r>
      <w:r>
        <w:rPr>
          <w:rFonts w:cs="Arial"/>
          <w:sz w:val="18"/>
          <w:szCs w:val="18"/>
        </w:rPr>
        <w:t>___</w:t>
      </w:r>
      <w:r w:rsidRPr="00CD6F91">
        <w:rPr>
          <w:rFonts w:cs="Arial"/>
          <w:sz w:val="18"/>
          <w:szCs w:val="18"/>
        </w:rPr>
        <w:t>__________________</w:t>
      </w:r>
      <w:r>
        <w:rPr>
          <w:rFonts w:cs="Arial"/>
          <w:sz w:val="18"/>
          <w:szCs w:val="18"/>
        </w:rPr>
        <w:t>_____</w:t>
      </w:r>
      <w:r w:rsidRPr="00CD6F91">
        <w:rPr>
          <w:rFonts w:cs="Arial"/>
          <w:sz w:val="18"/>
          <w:szCs w:val="18"/>
        </w:rPr>
        <w:t xml:space="preserve">. </w:t>
      </w:r>
      <w:r w:rsidRPr="00CD6F91">
        <w:rPr>
          <w:rFonts w:cs="Arial"/>
          <w:sz w:val="18"/>
          <w:szCs w:val="18"/>
        </w:rPr>
        <w:br/>
      </w:r>
      <w:r w:rsidRPr="00CD6F91">
        <w:rPr>
          <w:sz w:val="18"/>
          <w:szCs w:val="18"/>
          <w:u w:val="double"/>
        </w:rPr>
        <w:t>_______________________________________________________________________________________________</w:t>
      </w:r>
      <w:r w:rsidRPr="00CD6F91">
        <w:rPr>
          <w:sz w:val="18"/>
          <w:szCs w:val="18"/>
          <w:u w:val="double"/>
        </w:rPr>
        <w:br/>
      </w:r>
      <w:r w:rsidRPr="00CD6F91">
        <w:rPr>
          <w:rFonts w:cs="Arial"/>
          <w:sz w:val="18"/>
          <w:szCs w:val="18"/>
        </w:rPr>
        <w:t>Naselja u okolici Zagreba (Sesvete, Sesvetska Sopnica i dr.) poslije Drugog svjetskog rata počinju živjeti gradskim načinom života. Može se reći da grad Zagreb raste, to jest širi se na njih. Događa se proces ___________________</w:t>
      </w:r>
      <w:r>
        <w:rPr>
          <w:rFonts w:cs="Arial"/>
          <w:sz w:val="18"/>
          <w:szCs w:val="18"/>
        </w:rPr>
        <w:t>________</w:t>
      </w:r>
      <w:r w:rsidRPr="00CD6F91">
        <w:rPr>
          <w:rFonts w:cs="Arial"/>
          <w:sz w:val="18"/>
          <w:szCs w:val="18"/>
        </w:rPr>
        <w:t xml:space="preserve">. </w:t>
      </w:r>
      <w:r w:rsidRPr="00CD6F91">
        <w:rPr>
          <w:sz w:val="18"/>
          <w:szCs w:val="18"/>
          <w:u w:val="double"/>
        </w:rPr>
        <w:t>_______________________________________________________________________________________________</w:t>
      </w:r>
      <w:r w:rsidRPr="00CD6F91">
        <w:rPr>
          <w:sz w:val="18"/>
          <w:szCs w:val="18"/>
          <w:u w:val="double"/>
        </w:rPr>
        <w:br/>
      </w:r>
      <w:r w:rsidRPr="00CD6F91">
        <w:rPr>
          <w:rFonts w:cs="Arial"/>
          <w:sz w:val="18"/>
          <w:szCs w:val="18"/>
        </w:rPr>
        <w:t>U općini Kravarsko 1981. poljoprivrednog stanovništva je bilo 78%, a 2011. 29%. Dogodio se proces ___</w:t>
      </w:r>
      <w:r>
        <w:rPr>
          <w:rFonts w:cs="Arial"/>
          <w:sz w:val="18"/>
          <w:szCs w:val="18"/>
        </w:rPr>
        <w:t>___</w:t>
      </w:r>
      <w:r w:rsidRPr="00CD6F91">
        <w:rPr>
          <w:rFonts w:cs="Arial"/>
          <w:sz w:val="18"/>
          <w:szCs w:val="18"/>
        </w:rPr>
        <w:t>_</w:t>
      </w:r>
      <w:r>
        <w:rPr>
          <w:rFonts w:cs="Arial"/>
          <w:sz w:val="18"/>
          <w:szCs w:val="18"/>
        </w:rPr>
        <w:t>_________</w:t>
      </w:r>
      <w:r w:rsidRPr="00CD6F91">
        <w:rPr>
          <w:rFonts w:cs="Arial"/>
          <w:sz w:val="18"/>
          <w:szCs w:val="18"/>
        </w:rPr>
        <w:t>_________.</w:t>
      </w:r>
      <w:r w:rsidRPr="00CD6F91">
        <w:rPr>
          <w:rFonts w:cs="Arial"/>
          <w:sz w:val="18"/>
          <w:szCs w:val="18"/>
        </w:rPr>
        <w:br/>
      </w:r>
    </w:p>
    <w:p w:rsidR="00374F31" w:rsidRDefault="00374F31" w:rsidP="00374F31">
      <w:pPr>
        <w:rPr>
          <w:sz w:val="18"/>
          <w:szCs w:val="18"/>
        </w:rPr>
      </w:pPr>
      <w:r>
        <w:rPr>
          <w:rFonts w:eastAsia="Times New Roman" w:cs="Calibri"/>
          <w:color w:val="000000"/>
          <w:lang w:eastAsia="hr-HR"/>
        </w:rPr>
        <w:t>Nacrtaj graf promjene broja stanovnika naselja Fužine (u Gorskom kotaru). Izvor: Državni zavod za statistiku (www.dzs.hr)</w:t>
      </w: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74F31" w:rsidRPr="00B73E7B" w:rsidTr="006B4BF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F31" w:rsidRPr="00B73E7B" w:rsidRDefault="00374F31" w:rsidP="006B4B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B73E7B">
              <w:rPr>
                <w:rFonts w:eastAsia="Times New Roman" w:cs="Calibri"/>
                <w:color w:val="000000"/>
                <w:lang w:eastAsia="hr-HR"/>
              </w:rPr>
              <w:t>Fužine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F31" w:rsidRPr="00B73E7B" w:rsidRDefault="00374F31" w:rsidP="006B4B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B73E7B">
              <w:rPr>
                <w:rFonts w:eastAsia="Times New Roman" w:cs="Calibri"/>
                <w:color w:val="000000"/>
                <w:lang w:eastAsia="hr-HR"/>
              </w:rPr>
              <w:t>1857.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F31" w:rsidRPr="00B73E7B" w:rsidRDefault="00374F31" w:rsidP="006B4B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B73E7B">
              <w:rPr>
                <w:rFonts w:eastAsia="Times New Roman" w:cs="Calibri"/>
                <w:color w:val="000000"/>
                <w:lang w:eastAsia="hr-HR"/>
              </w:rPr>
              <w:t>1869.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F31" w:rsidRPr="00B73E7B" w:rsidRDefault="00374F31" w:rsidP="006B4B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B73E7B">
              <w:rPr>
                <w:rFonts w:eastAsia="Times New Roman" w:cs="Calibri"/>
                <w:color w:val="000000"/>
                <w:lang w:eastAsia="hr-HR"/>
              </w:rPr>
              <w:t>1880.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F31" w:rsidRPr="00B73E7B" w:rsidRDefault="00374F31" w:rsidP="006B4B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B73E7B">
              <w:rPr>
                <w:rFonts w:eastAsia="Times New Roman" w:cs="Calibri"/>
                <w:color w:val="000000"/>
                <w:lang w:eastAsia="hr-HR"/>
              </w:rPr>
              <w:t>1890.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F31" w:rsidRPr="00B73E7B" w:rsidRDefault="00374F31" w:rsidP="006B4B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B73E7B">
              <w:rPr>
                <w:rFonts w:eastAsia="Times New Roman" w:cs="Calibri"/>
                <w:color w:val="000000"/>
                <w:lang w:eastAsia="hr-HR"/>
              </w:rPr>
              <w:t>1900.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F31" w:rsidRPr="00B73E7B" w:rsidRDefault="00374F31" w:rsidP="006B4B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B73E7B">
              <w:rPr>
                <w:rFonts w:eastAsia="Times New Roman" w:cs="Calibri"/>
                <w:color w:val="000000"/>
                <w:lang w:eastAsia="hr-HR"/>
              </w:rPr>
              <w:t>1910.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F31" w:rsidRPr="00B73E7B" w:rsidRDefault="00374F31" w:rsidP="006B4B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B73E7B">
              <w:rPr>
                <w:rFonts w:eastAsia="Times New Roman" w:cs="Calibri"/>
                <w:color w:val="000000"/>
                <w:lang w:eastAsia="hr-HR"/>
              </w:rPr>
              <w:t>1921.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F31" w:rsidRPr="00B73E7B" w:rsidRDefault="00374F31" w:rsidP="006B4B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B73E7B">
              <w:rPr>
                <w:rFonts w:eastAsia="Times New Roman" w:cs="Calibri"/>
                <w:color w:val="000000"/>
                <w:lang w:eastAsia="hr-HR"/>
              </w:rPr>
              <w:t>1931.</w:t>
            </w:r>
          </w:p>
        </w:tc>
      </w:tr>
      <w:tr w:rsidR="00374F31" w:rsidRPr="00B73E7B" w:rsidTr="006B4BF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F31" w:rsidRPr="00B73E7B" w:rsidRDefault="00374F31" w:rsidP="006B4BF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F31" w:rsidRPr="00B73E7B" w:rsidRDefault="00374F31" w:rsidP="006B4B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B73E7B">
              <w:rPr>
                <w:rFonts w:eastAsia="Times New Roman" w:cs="Calibri"/>
                <w:color w:val="000000"/>
                <w:lang w:eastAsia="hr-HR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F31" w:rsidRPr="00B73E7B" w:rsidRDefault="00374F31" w:rsidP="006B4B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B73E7B">
              <w:rPr>
                <w:rFonts w:eastAsia="Times New Roman" w:cs="Calibri"/>
                <w:color w:val="000000"/>
                <w:lang w:eastAsia="hr-HR"/>
              </w:rPr>
              <w:t>1325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F31" w:rsidRPr="00B73E7B" w:rsidRDefault="00374F31" w:rsidP="006B4B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B73E7B">
              <w:rPr>
                <w:rFonts w:eastAsia="Times New Roman" w:cs="Calibri"/>
                <w:color w:val="000000"/>
                <w:lang w:eastAsia="hr-HR"/>
              </w:rPr>
              <w:t>1252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F31" w:rsidRPr="00B73E7B" w:rsidRDefault="00374F31" w:rsidP="006B4B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B73E7B">
              <w:rPr>
                <w:rFonts w:eastAsia="Times New Roman" w:cs="Calibri"/>
                <w:color w:val="000000"/>
                <w:lang w:eastAsia="hr-HR"/>
              </w:rPr>
              <w:t>1331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F31" w:rsidRPr="00B73E7B" w:rsidRDefault="00374F31" w:rsidP="006B4B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B73E7B">
              <w:rPr>
                <w:rFonts w:eastAsia="Times New Roman" w:cs="Calibri"/>
                <w:color w:val="000000"/>
                <w:lang w:eastAsia="hr-HR"/>
              </w:rPr>
              <w:t>1308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F31" w:rsidRPr="00B73E7B" w:rsidRDefault="00374F31" w:rsidP="006B4B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B73E7B">
              <w:rPr>
                <w:rFonts w:eastAsia="Times New Roman" w:cs="Calibri"/>
                <w:color w:val="000000"/>
                <w:lang w:eastAsia="hr-HR"/>
              </w:rPr>
              <w:t>1071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F31" w:rsidRPr="00B73E7B" w:rsidRDefault="00374F31" w:rsidP="006B4B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B73E7B">
              <w:rPr>
                <w:rFonts w:eastAsia="Times New Roman" w:cs="Calibri"/>
                <w:color w:val="000000"/>
                <w:lang w:eastAsia="hr-HR"/>
              </w:rPr>
              <w:t>1042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F31" w:rsidRPr="00B73E7B" w:rsidRDefault="00374F31" w:rsidP="006B4B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B73E7B">
              <w:rPr>
                <w:rFonts w:eastAsia="Times New Roman" w:cs="Calibri"/>
                <w:color w:val="000000"/>
                <w:lang w:eastAsia="hr-HR"/>
              </w:rPr>
              <w:t>909</w:t>
            </w:r>
          </w:p>
        </w:tc>
      </w:tr>
      <w:tr w:rsidR="00374F31" w:rsidRPr="00B73E7B" w:rsidTr="006B4BF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F31" w:rsidRPr="00B73E7B" w:rsidRDefault="00374F31" w:rsidP="006B4BF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F31" w:rsidRPr="00B73E7B" w:rsidRDefault="00374F31" w:rsidP="006B4BF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F31" w:rsidRPr="00B73E7B" w:rsidRDefault="00374F31" w:rsidP="006B4BF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F31" w:rsidRPr="00B73E7B" w:rsidRDefault="00374F31" w:rsidP="006B4BF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F31" w:rsidRPr="00B73E7B" w:rsidRDefault="00374F31" w:rsidP="006B4BF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F31" w:rsidRPr="00B73E7B" w:rsidRDefault="00374F31" w:rsidP="006B4BF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F31" w:rsidRPr="00B73E7B" w:rsidRDefault="00374F31" w:rsidP="006B4BF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F31" w:rsidRPr="00B73E7B" w:rsidRDefault="00374F31" w:rsidP="006B4BF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F31" w:rsidRPr="00B73E7B" w:rsidRDefault="00374F31" w:rsidP="006B4BF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374F31" w:rsidRPr="00B73E7B" w:rsidTr="006B4BF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F31" w:rsidRPr="00B73E7B" w:rsidRDefault="00374F31" w:rsidP="006B4BF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F31" w:rsidRPr="00B73E7B" w:rsidRDefault="00374F31" w:rsidP="006B4B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B73E7B">
              <w:rPr>
                <w:rFonts w:eastAsia="Times New Roman" w:cs="Calibri"/>
                <w:color w:val="000000"/>
                <w:lang w:eastAsia="hr-HR"/>
              </w:rPr>
              <w:t>1948.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F31" w:rsidRPr="00B73E7B" w:rsidRDefault="00374F31" w:rsidP="006B4B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B73E7B">
              <w:rPr>
                <w:rFonts w:eastAsia="Times New Roman" w:cs="Calibri"/>
                <w:color w:val="000000"/>
                <w:lang w:eastAsia="hr-HR"/>
              </w:rPr>
              <w:t>1953.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F31" w:rsidRPr="00B73E7B" w:rsidRDefault="00374F31" w:rsidP="006B4B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B73E7B">
              <w:rPr>
                <w:rFonts w:eastAsia="Times New Roman" w:cs="Calibri"/>
                <w:color w:val="000000"/>
                <w:lang w:eastAsia="hr-HR"/>
              </w:rPr>
              <w:t>1961.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F31" w:rsidRPr="00B73E7B" w:rsidRDefault="00374F31" w:rsidP="006B4B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B73E7B">
              <w:rPr>
                <w:rFonts w:eastAsia="Times New Roman" w:cs="Calibri"/>
                <w:color w:val="000000"/>
                <w:lang w:eastAsia="hr-HR"/>
              </w:rPr>
              <w:t>1971.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F31" w:rsidRPr="00B73E7B" w:rsidRDefault="00374F31" w:rsidP="006B4B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B73E7B">
              <w:rPr>
                <w:rFonts w:eastAsia="Times New Roman" w:cs="Calibri"/>
                <w:color w:val="000000"/>
                <w:lang w:eastAsia="hr-HR"/>
              </w:rPr>
              <w:t>1981.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F31" w:rsidRPr="00B73E7B" w:rsidRDefault="00374F31" w:rsidP="006B4B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B73E7B">
              <w:rPr>
                <w:rFonts w:eastAsia="Times New Roman" w:cs="Calibri"/>
                <w:color w:val="000000"/>
                <w:lang w:eastAsia="hr-HR"/>
              </w:rPr>
              <w:t>1991.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F31" w:rsidRPr="00B73E7B" w:rsidRDefault="00374F31" w:rsidP="006B4B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B73E7B">
              <w:rPr>
                <w:rFonts w:eastAsia="Times New Roman" w:cs="Calibri"/>
                <w:color w:val="000000"/>
                <w:lang w:eastAsia="hr-HR"/>
              </w:rPr>
              <w:t>2001.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F31" w:rsidRPr="00B73E7B" w:rsidRDefault="00374F31" w:rsidP="006B4B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B73E7B">
              <w:rPr>
                <w:rFonts w:eastAsia="Times New Roman" w:cs="Calibri"/>
                <w:color w:val="000000"/>
                <w:lang w:eastAsia="hr-HR"/>
              </w:rPr>
              <w:t>2011.</w:t>
            </w:r>
          </w:p>
        </w:tc>
      </w:tr>
      <w:tr w:rsidR="00374F31" w:rsidRPr="00B73E7B" w:rsidTr="006B4BF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F31" w:rsidRPr="00B73E7B" w:rsidRDefault="00374F31" w:rsidP="006B4BF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F31" w:rsidRPr="00B73E7B" w:rsidRDefault="00374F31" w:rsidP="006B4B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B73E7B">
              <w:rPr>
                <w:rFonts w:eastAsia="Times New Roman" w:cs="Calibri"/>
                <w:color w:val="000000"/>
                <w:lang w:eastAsia="hr-HR"/>
              </w:rPr>
              <w:t>811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F31" w:rsidRPr="00B73E7B" w:rsidRDefault="00374F31" w:rsidP="006B4B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B73E7B">
              <w:rPr>
                <w:rFonts w:eastAsia="Times New Roman" w:cs="Calibri"/>
                <w:color w:val="000000"/>
                <w:lang w:eastAsia="hr-HR"/>
              </w:rPr>
              <w:t>971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F31" w:rsidRPr="00B73E7B" w:rsidRDefault="00374F31" w:rsidP="006B4B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B73E7B">
              <w:rPr>
                <w:rFonts w:eastAsia="Times New Roman" w:cs="Calibri"/>
                <w:color w:val="000000"/>
                <w:lang w:eastAsia="hr-HR"/>
              </w:rPr>
              <w:t>844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F31" w:rsidRPr="00B73E7B" w:rsidRDefault="00374F31" w:rsidP="006B4B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B73E7B">
              <w:rPr>
                <w:rFonts w:eastAsia="Times New Roman" w:cs="Calibri"/>
                <w:color w:val="000000"/>
                <w:lang w:eastAsia="hr-HR"/>
              </w:rPr>
              <w:t>828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F31" w:rsidRPr="00B73E7B" w:rsidRDefault="00374F31" w:rsidP="006B4B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B73E7B">
              <w:rPr>
                <w:rFonts w:eastAsia="Times New Roman" w:cs="Calibri"/>
                <w:color w:val="000000"/>
                <w:lang w:eastAsia="hr-HR"/>
              </w:rPr>
              <w:t>805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F31" w:rsidRPr="00B73E7B" w:rsidRDefault="00374F31" w:rsidP="006B4B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B73E7B">
              <w:rPr>
                <w:rFonts w:eastAsia="Times New Roman" w:cs="Calibri"/>
                <w:color w:val="000000"/>
                <w:lang w:eastAsia="hr-HR"/>
              </w:rPr>
              <w:t>740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F31" w:rsidRPr="00B73E7B" w:rsidRDefault="00374F31" w:rsidP="006B4B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B73E7B">
              <w:rPr>
                <w:rFonts w:eastAsia="Times New Roman" w:cs="Calibri"/>
                <w:color w:val="000000"/>
                <w:lang w:eastAsia="hr-HR"/>
              </w:rPr>
              <w:t>814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F31" w:rsidRPr="00B73E7B" w:rsidRDefault="00374F31" w:rsidP="006B4B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B73E7B">
              <w:rPr>
                <w:rFonts w:eastAsia="Times New Roman" w:cs="Calibri"/>
                <w:color w:val="000000"/>
                <w:lang w:eastAsia="hr-HR"/>
              </w:rPr>
              <w:t>685</w:t>
            </w:r>
          </w:p>
        </w:tc>
      </w:tr>
    </w:tbl>
    <w:p w:rsidR="00374F31" w:rsidRDefault="00374F31" w:rsidP="00374F31">
      <w:pPr>
        <w:rPr>
          <w:sz w:val="18"/>
          <w:szCs w:val="18"/>
        </w:rPr>
      </w:pPr>
    </w:p>
    <w:p w:rsidR="00374F31" w:rsidRDefault="00374F31" w:rsidP="00374F31">
      <w:pPr>
        <w:rPr>
          <w:sz w:val="18"/>
          <w:szCs w:val="18"/>
        </w:rPr>
      </w:pPr>
      <w:r>
        <w:rPr>
          <w:noProof/>
          <w:lang w:eastAsia="hr-HR"/>
        </w:rPr>
        <w:drawing>
          <wp:inline distT="0" distB="0" distL="0" distR="0" wp14:anchorId="26948CE3" wp14:editId="2BEDA819">
            <wp:extent cx="5841242" cy="2743200"/>
            <wp:effectExtent l="0" t="0" r="2667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74F31" w:rsidRDefault="00374F31">
      <w:bookmarkStart w:id="0" w:name="_GoBack"/>
      <w:bookmarkEnd w:id="0"/>
    </w:p>
    <w:sectPr w:rsidR="00374F31" w:rsidSect="006406A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31"/>
    <w:rsid w:val="00374F31"/>
    <w:rsid w:val="006406A5"/>
    <w:rsid w:val="008E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F3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F3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F3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F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cat>
            <c:strRef>
              <c:f>Sheet1!$B$1:$Q$1</c:f>
              <c:strCache>
                <c:ptCount val="16"/>
                <c:pt idx="0">
                  <c:v>1857.</c:v>
                </c:pt>
                <c:pt idx="1">
                  <c:v>1869.</c:v>
                </c:pt>
                <c:pt idx="2">
                  <c:v>1880.</c:v>
                </c:pt>
                <c:pt idx="3">
                  <c:v>1890.</c:v>
                </c:pt>
                <c:pt idx="4">
                  <c:v>1900.</c:v>
                </c:pt>
                <c:pt idx="5">
                  <c:v>1910.</c:v>
                </c:pt>
                <c:pt idx="6">
                  <c:v>1921.</c:v>
                </c:pt>
                <c:pt idx="7">
                  <c:v>1931.</c:v>
                </c:pt>
                <c:pt idx="8">
                  <c:v>1948.</c:v>
                </c:pt>
                <c:pt idx="9">
                  <c:v>1953.</c:v>
                </c:pt>
                <c:pt idx="10">
                  <c:v>1961.</c:v>
                </c:pt>
                <c:pt idx="11">
                  <c:v>1971.</c:v>
                </c:pt>
                <c:pt idx="12">
                  <c:v>1981.</c:v>
                </c:pt>
                <c:pt idx="13">
                  <c:v>1991.</c:v>
                </c:pt>
                <c:pt idx="14">
                  <c:v>2001.</c:v>
                </c:pt>
                <c:pt idx="15">
                  <c:v>2011.</c:v>
                </c:pt>
              </c:strCache>
            </c:strRef>
          </c:cat>
          <c:val>
            <c:numRef>
              <c:f>Sheet1!$B$2:$Q$2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7870336"/>
        <c:axId val="151728896"/>
      </c:lineChart>
      <c:catAx>
        <c:axId val="137870336"/>
        <c:scaling>
          <c:orientation val="minMax"/>
        </c:scaling>
        <c:delete val="0"/>
        <c:axPos val="b"/>
        <c:majorTickMark val="out"/>
        <c:minorTickMark val="none"/>
        <c:tickLblPos val="nextTo"/>
        <c:crossAx val="151728896"/>
        <c:crosses val="autoZero"/>
        <c:auto val="1"/>
        <c:lblAlgn val="ctr"/>
        <c:lblOffset val="100"/>
        <c:noMultiLvlLbl val="0"/>
      </c:catAx>
      <c:valAx>
        <c:axId val="151728896"/>
        <c:scaling>
          <c:orientation val="minMax"/>
          <c:max val="1400"/>
          <c:min val="0"/>
        </c:scaling>
        <c:delete val="0"/>
        <c:axPos val="l"/>
        <c:majorGridlines>
          <c:spPr>
            <a:ln>
              <a:prstDash val="sysDash"/>
            </a:ln>
          </c:spPr>
        </c:majorGridlines>
        <c:numFmt formatCode="General" sourceLinked="1"/>
        <c:majorTickMark val="out"/>
        <c:minorTickMark val="none"/>
        <c:tickLblPos val="nextTo"/>
        <c:crossAx val="1378703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2438</Characters>
  <Application>Microsoft Office Word</Application>
  <DocSecurity>0</DocSecurity>
  <Lines>20</Lines>
  <Paragraphs>5</Paragraphs>
  <ScaleCrop>false</ScaleCrop>
  <Company>Deluxe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2015-01-27T20:06:00Z</dcterms:created>
  <dcterms:modified xsi:type="dcterms:W3CDTF">2015-01-27T20:07:00Z</dcterms:modified>
</cp:coreProperties>
</file>