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57" w:rsidRPr="005B3971" w:rsidRDefault="002C5857" w:rsidP="005B3971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eastAsia="hr-HR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eastAsia="hr-HR"/>
        </w:rPr>
        <w:t>IZLOŽBA POVODOM EUROPSKOG TJEDNA MOBILNOSTI 2014.</w:t>
      </w:r>
    </w:p>
    <w:p w:rsidR="002C5857" w:rsidRDefault="002C5857" w:rsidP="00D46564">
      <w:pPr>
        <w:spacing w:before="225" w:after="225" w:line="36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 </w:t>
      </w:r>
    </w:p>
    <w:p w:rsidR="002C5857" w:rsidRPr="005B3971" w:rsidRDefault="002C5857" w:rsidP="00D46564">
      <w:pPr>
        <w:spacing w:before="225" w:after="225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>U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u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torak, 16.09. u 18:00 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sati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otvorena je </w:t>
      </w:r>
      <w:r w:rsidRPr="005B3971">
        <w:rPr>
          <w:rFonts w:ascii="Arial" w:hAnsi="Arial" w:cs="Arial"/>
          <w:color w:val="000000"/>
          <w:sz w:val="24"/>
          <w:szCs w:val="24"/>
          <w:lang w:eastAsia="hr-HR"/>
        </w:rPr>
        <w:t>IZLOŽBA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za javnost 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- </w:t>
      </w:r>
      <w:r w:rsidRPr="005B3971"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z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>amišljene buduće POUČNE STAZE KUSTOŠIJE</w:t>
      </w:r>
      <w:r>
        <w:rPr>
          <w:rFonts w:ascii="Arial" w:hAnsi="Arial" w:cs="Arial"/>
          <w:color w:val="000000"/>
          <w:sz w:val="24"/>
          <w:szCs w:val="24"/>
          <w:lang w:eastAsia="hr-HR"/>
        </w:rPr>
        <w:t xml:space="preserve"> 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>iz projekta (O)čuvajmo bi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oraznolikost i okoliš Kustošije u  Knjižnici Vladimira Nazora, Ilica 312.</w:t>
      </w:r>
    </w:p>
    <w:p w:rsidR="002C5857" w:rsidRPr="005B3971" w:rsidRDefault="002C5857" w:rsidP="00D46564">
      <w:pPr>
        <w:spacing w:before="225" w:after="225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  Nositelj je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Centar za kulturu i film </w:t>
      </w:r>
      <w:r>
        <w:rPr>
          <w:rFonts w:ascii="Arial" w:hAnsi="Arial" w:cs="Arial"/>
          <w:bCs/>
          <w:i/>
          <w:iCs/>
          <w:color w:val="000000"/>
          <w:sz w:val="24"/>
          <w:szCs w:val="24"/>
          <w:lang w:eastAsia="hr-HR"/>
        </w:rPr>
        <w:t>August Cesarec</w:t>
      </w:r>
      <w:bookmarkStart w:id="0" w:name="_GoBack"/>
      <w:bookmarkEnd w:id="0"/>
      <w:r>
        <w:rPr>
          <w:rFonts w:ascii="Arial" w:hAnsi="Arial" w:cs="Arial"/>
          <w:bCs/>
          <w:i/>
          <w:iCs/>
          <w:color w:val="000000"/>
          <w:sz w:val="24"/>
          <w:szCs w:val="24"/>
          <w:lang w:eastAsia="hr-HR"/>
        </w:rPr>
        <w:t xml:space="preserve">, 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>OŠ Kustošija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, Druga 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ekonomska škola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, 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OŠ Sesvetska Sopnica 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uz potporu Društva Kustošijanaca, Vijeća 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g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radske četvrti Črnomerec, Mjesnog odbor Gornja Kustošija, Mjesnog</w:t>
      </w: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odbor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a Kustošija Centar.</w:t>
      </w:r>
    </w:p>
    <w:p w:rsidR="002C5857" w:rsidRDefault="002C5857" w:rsidP="00D46564">
      <w:pPr>
        <w:spacing w:before="225" w:line="36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 w:rsidRPr="005B3971">
        <w:rPr>
          <w:rFonts w:ascii="Arial" w:hAnsi="Arial" w:cs="Arial"/>
          <w:bCs/>
          <w:color w:val="000000"/>
          <w:sz w:val="24"/>
          <w:szCs w:val="24"/>
          <w:lang w:eastAsia="hr-HR"/>
        </w:rPr>
        <w:t>Program je sufinanciran sredstvima Gradskog ureda za obrazovanje, kulturu i sport.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2C5857" w:rsidRDefault="002C5857" w:rsidP="00D46564">
      <w:pPr>
        <w:spacing w:before="225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Cilj nam je bio skrenuti pozornost javnosti na prisustvo zaštićenih biljnih i životinjskih vrsta u našoj blizini, shvatiti važnost njihove zaštite i očuvanja za budućnost, upozoriti sve kako je „5 do 12“ da pokušamo promjeniti svoje ponašanje i stavove prema prirodi i svakako očuvamo još uvijek čist okoliš.</w:t>
      </w:r>
    </w:p>
    <w:p w:rsidR="002C5857" w:rsidRDefault="002C5857" w:rsidP="005B3971">
      <w:pPr>
        <w:spacing w:before="225" w:line="240" w:lineRule="auto"/>
        <w:rPr>
          <w:rFonts w:ascii="Arial" w:hAnsi="Arial" w:cs="Arial"/>
          <w:color w:val="000000"/>
          <w:sz w:val="24"/>
          <w:szCs w:val="24"/>
        </w:rPr>
      </w:pPr>
    </w:p>
    <w:p w:rsidR="002C5857" w:rsidRDefault="002C5857" w:rsidP="00463959">
      <w:pPr>
        <w:spacing w:before="225" w:line="240" w:lineRule="auto"/>
        <w:ind w:left="-567"/>
        <w:rPr>
          <w:rFonts w:ascii="Arial" w:hAnsi="Arial" w:cs="Arial"/>
          <w:color w:val="000000"/>
          <w:sz w:val="24"/>
          <w:szCs w:val="24"/>
        </w:rPr>
      </w:pPr>
      <w:r w:rsidRPr="00914D65">
        <w:rPr>
          <w:rFonts w:ascii="Arial" w:hAnsi="Arial" w:cs="Arial"/>
          <w:noProof/>
          <w:color w:val="000000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228pt;height:177.75pt;visibility:visible">
            <v:imagedata r:id="rId4" o:title="" croptop="7360f" cropleft="9423f"/>
          </v:shape>
        </w:pict>
      </w:r>
      <w:r w:rsidRPr="00914D65">
        <w:rPr>
          <w:rFonts w:ascii="Arial" w:hAnsi="Arial" w:cs="Arial"/>
          <w:noProof/>
          <w:color w:val="000000"/>
          <w:sz w:val="24"/>
          <w:szCs w:val="24"/>
          <w:lang w:eastAsia="hr-HR"/>
        </w:rPr>
        <w:pict>
          <v:shape id="Picture 6" o:spid="_x0000_i1026" type="#_x0000_t75" style="width:241.5pt;height:181.5pt;visibility:visible">
            <v:imagedata r:id="rId5" o:title=""/>
          </v:shape>
        </w:pict>
      </w:r>
    </w:p>
    <w:p w:rsidR="002C5857" w:rsidRDefault="002C5857" w:rsidP="005B3971">
      <w:pPr>
        <w:spacing w:before="225" w:line="240" w:lineRule="auto"/>
        <w:rPr>
          <w:rFonts w:ascii="Arial" w:hAnsi="Arial" w:cs="Arial"/>
          <w:color w:val="000000"/>
          <w:sz w:val="24"/>
          <w:szCs w:val="24"/>
        </w:rPr>
      </w:pPr>
    </w:p>
    <w:p w:rsidR="002C5857" w:rsidRDefault="002C5857" w:rsidP="00463959">
      <w:pPr>
        <w:spacing w:before="225" w:line="240" w:lineRule="auto"/>
        <w:ind w:left="-851" w:right="-993"/>
        <w:rPr>
          <w:rFonts w:ascii="Arial" w:hAnsi="Arial" w:cs="Arial"/>
          <w:color w:val="000000"/>
          <w:sz w:val="24"/>
          <w:szCs w:val="24"/>
          <w:lang w:eastAsia="hr-HR"/>
        </w:rPr>
      </w:pPr>
      <w:r w:rsidRPr="00914D65">
        <w:rPr>
          <w:rFonts w:ascii="Arial" w:hAnsi="Arial" w:cs="Arial"/>
          <w:noProof/>
          <w:color w:val="000000"/>
          <w:sz w:val="24"/>
          <w:szCs w:val="24"/>
          <w:lang w:eastAsia="hr-HR"/>
        </w:rPr>
        <w:pict>
          <v:shape id="Picture 1" o:spid="_x0000_i1027" type="#_x0000_t75" style="width:235.5pt;height:177pt;visibility:visible">
            <v:imagedata r:id="rId6" o:title=""/>
          </v:shape>
        </w:pict>
      </w:r>
      <w:r w:rsidRPr="00914D65">
        <w:rPr>
          <w:rFonts w:ascii="Arial" w:hAnsi="Arial" w:cs="Arial"/>
          <w:noProof/>
          <w:color w:val="000000"/>
          <w:sz w:val="24"/>
          <w:szCs w:val="24"/>
          <w:lang w:eastAsia="hr-HR"/>
        </w:rPr>
        <w:pict>
          <v:shape id="Picture 2" o:spid="_x0000_i1028" type="#_x0000_t75" style="width:235.5pt;height:177pt;visibility:visible">
            <v:imagedata r:id="rId7" o:title=""/>
          </v:shape>
        </w:pict>
      </w:r>
      <w:r w:rsidRPr="00914D65">
        <w:rPr>
          <w:rFonts w:ascii="Arial" w:hAnsi="Arial" w:cs="Arial"/>
          <w:noProof/>
          <w:color w:val="000000"/>
          <w:sz w:val="24"/>
          <w:szCs w:val="24"/>
          <w:lang w:eastAsia="hr-HR"/>
        </w:rPr>
        <w:pict>
          <v:shape id="Picture 3" o:spid="_x0000_i1029" type="#_x0000_t75" style="width:238.5pt;height:178.5pt;visibility:visible">
            <v:imagedata r:id="rId8" o:title=""/>
          </v:shape>
        </w:pict>
      </w:r>
      <w:r w:rsidRPr="0046395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14D65">
        <w:rPr>
          <w:rFonts w:ascii="Arial" w:hAnsi="Arial" w:cs="Arial"/>
          <w:noProof/>
          <w:color w:val="000000"/>
          <w:sz w:val="24"/>
          <w:szCs w:val="24"/>
          <w:lang w:eastAsia="hr-HR"/>
        </w:rPr>
        <w:pict>
          <v:shape id="Picture 4" o:spid="_x0000_i1030" type="#_x0000_t75" style="width:237.75pt;height:178.5pt;visibility:visible">
            <v:imagedata r:id="rId9" o:title=""/>
          </v:shape>
        </w:pict>
      </w:r>
    </w:p>
    <w:p w:rsidR="002C5857" w:rsidRPr="005B3971" w:rsidRDefault="002C5857" w:rsidP="005B3971">
      <w:pPr>
        <w:spacing w:before="225" w:line="24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:rsidR="002C5857" w:rsidRDefault="002C5857" w:rsidP="005B3971"/>
    <w:sectPr w:rsidR="002C5857" w:rsidSect="0046395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28D"/>
    <w:rsid w:val="000665B9"/>
    <w:rsid w:val="000D428D"/>
    <w:rsid w:val="002C5857"/>
    <w:rsid w:val="003B2691"/>
    <w:rsid w:val="003C79B9"/>
    <w:rsid w:val="00463959"/>
    <w:rsid w:val="005B3971"/>
    <w:rsid w:val="00914D65"/>
    <w:rsid w:val="00D46564"/>
    <w:rsid w:val="00F2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B39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B397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6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3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IZLOŽBA POVODOM EUROPSKOG TJEDNA MOBILNOSTI 2014</dc:title>
  <dc:subject/>
  <dc:creator>Zoki</dc:creator>
  <cp:keywords/>
  <dc:description/>
  <cp:lastModifiedBy>Zbornica</cp:lastModifiedBy>
  <cp:revision>2</cp:revision>
  <dcterms:created xsi:type="dcterms:W3CDTF">2014-12-15T12:26:00Z</dcterms:created>
  <dcterms:modified xsi:type="dcterms:W3CDTF">2014-12-15T12:26:00Z</dcterms:modified>
</cp:coreProperties>
</file>